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b3c1edc8b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ec46d3725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Kruikeven,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1f077948c40cc" /><Relationship Type="http://schemas.openxmlformats.org/officeDocument/2006/relationships/numbering" Target="/word/numbering.xml" Id="Rc700a11f2c7e41f6" /><Relationship Type="http://schemas.openxmlformats.org/officeDocument/2006/relationships/settings" Target="/word/settings.xml" Id="R4026e4d68b284f44" /><Relationship Type="http://schemas.openxmlformats.org/officeDocument/2006/relationships/image" Target="/word/media/39f6695c-ca6d-4b1b-941d-4d4b81503bd6.png" Id="R505ec46d37254d9e" /></Relationships>
</file>