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af32e728e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31fe93e08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Baraque,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8fb8434094952" /><Relationship Type="http://schemas.openxmlformats.org/officeDocument/2006/relationships/numbering" Target="/word/numbering.xml" Id="R6b2357d28dec47fa" /><Relationship Type="http://schemas.openxmlformats.org/officeDocument/2006/relationships/settings" Target="/word/settings.xml" Id="R77b6ba1120f0448f" /><Relationship Type="http://schemas.openxmlformats.org/officeDocument/2006/relationships/image" Target="/word/media/258c2081-038c-47f8-801d-9bc3fc3f2610.png" Id="R14f31fe93e084acd" /></Relationships>
</file>