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f33ee438040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331f347f9c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Cornette,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c58185fb244f5c" /><Relationship Type="http://schemas.openxmlformats.org/officeDocument/2006/relationships/numbering" Target="/word/numbering.xml" Id="Rdb554707d1ff405f" /><Relationship Type="http://schemas.openxmlformats.org/officeDocument/2006/relationships/settings" Target="/word/settings.xml" Id="Rbbe60e0086da4b6a" /><Relationship Type="http://schemas.openxmlformats.org/officeDocument/2006/relationships/image" Target="/word/media/498ecb8a-8a0f-4870-a152-97bac3c45f68.png" Id="R28331f347f9c4088" /></Relationships>
</file>