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d421a7aea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1c6e07dc9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Maqua,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40c9b0ed40b7" /><Relationship Type="http://schemas.openxmlformats.org/officeDocument/2006/relationships/numbering" Target="/word/numbering.xml" Id="R11c7ae34d3b44e3c" /><Relationship Type="http://schemas.openxmlformats.org/officeDocument/2006/relationships/settings" Target="/word/settings.xml" Id="R7ee990cf17cf43c0" /><Relationship Type="http://schemas.openxmlformats.org/officeDocument/2006/relationships/image" Target="/word/media/6cbf2962-2adf-46c5-b827-eb831bfe2b36.png" Id="R6ca1c6e07dc943bc" /></Relationships>
</file>