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bd808bf05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48d82fc0f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Leffinge,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c6e72a78f4dc5" /><Relationship Type="http://schemas.openxmlformats.org/officeDocument/2006/relationships/numbering" Target="/word/numbering.xml" Id="R14097975cf0a4e0c" /><Relationship Type="http://schemas.openxmlformats.org/officeDocument/2006/relationships/settings" Target="/word/settings.xml" Id="Re85cfdaf69954ccc" /><Relationship Type="http://schemas.openxmlformats.org/officeDocument/2006/relationships/image" Target="/word/media/d64ac022-12c2-4c0a-81c6-502f97165fd4.png" Id="Rafe48d82fc0f4ae4" /></Relationships>
</file>