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092ffa07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4a4a2127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 Avrij,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3a68f8fa44fde" /><Relationship Type="http://schemas.openxmlformats.org/officeDocument/2006/relationships/numbering" Target="/word/numbering.xml" Id="R921826e3eb9642fe" /><Relationship Type="http://schemas.openxmlformats.org/officeDocument/2006/relationships/settings" Target="/word/settings.xml" Id="R4f5b76614300457e" /><Relationship Type="http://schemas.openxmlformats.org/officeDocument/2006/relationships/image" Target="/word/media/df36d57c-4734-4de6-ac8c-d40dfdf668d4.png" Id="R65e24a4a212749af" /></Relationships>
</file>