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6fefe67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30d88e30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Agences,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22274e0349a0" /><Relationship Type="http://schemas.openxmlformats.org/officeDocument/2006/relationships/numbering" Target="/word/numbering.xml" Id="R6dc8309c8c804491" /><Relationship Type="http://schemas.openxmlformats.org/officeDocument/2006/relationships/settings" Target="/word/settings.xml" Id="R686ee59749004147" /><Relationship Type="http://schemas.openxmlformats.org/officeDocument/2006/relationships/image" Target="/word/media/a0b373a5-09ef-4d20-ad33-e55539c20856.png" Id="R19430d88e30144c8" /></Relationships>
</file>