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223f26cf8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859201e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Plenesses,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cf6170c14217" /><Relationship Type="http://schemas.openxmlformats.org/officeDocument/2006/relationships/numbering" Target="/word/numbering.xml" Id="R7bde18ee24d44e7c" /><Relationship Type="http://schemas.openxmlformats.org/officeDocument/2006/relationships/settings" Target="/word/settings.xml" Id="R78b1b51fbfaf4f8d" /><Relationship Type="http://schemas.openxmlformats.org/officeDocument/2006/relationships/image" Target="/word/media/d76050a1-14cf-4620-962f-2ca7ce777a92.png" Id="R552e859201e34549" /></Relationships>
</file>