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3812863dd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1ec28bc8d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Malon Fontaine,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1c57d4f1c415c" /><Relationship Type="http://schemas.openxmlformats.org/officeDocument/2006/relationships/numbering" Target="/word/numbering.xml" Id="Raf8c8b1bb6e74abf" /><Relationship Type="http://schemas.openxmlformats.org/officeDocument/2006/relationships/settings" Target="/word/settings.xml" Id="Rc79e326312a24b13" /><Relationship Type="http://schemas.openxmlformats.org/officeDocument/2006/relationships/image" Target="/word/media/9e9fd73d-5900-454f-89ca-cf171e2a393d.png" Id="R0a61ec28bc8d4d82" /></Relationships>
</file>