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328f6b269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c527b9b24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Marquain,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13270173a4538" /><Relationship Type="http://schemas.openxmlformats.org/officeDocument/2006/relationships/numbering" Target="/word/numbering.xml" Id="R279fd1063f434c1a" /><Relationship Type="http://schemas.openxmlformats.org/officeDocument/2006/relationships/settings" Target="/word/settings.xml" Id="Rda1ad9569e4d48af" /><Relationship Type="http://schemas.openxmlformats.org/officeDocument/2006/relationships/image" Target="/word/media/b5205df8-00aa-4afb-9b5e-b71533f83d59.png" Id="Rf41c527b9b244a9a" /></Relationships>
</file>