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76089f797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8b6b3a55f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Meerdegat,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dbcfbcfef4a6c" /><Relationship Type="http://schemas.openxmlformats.org/officeDocument/2006/relationships/numbering" Target="/word/numbering.xml" Id="R481b1e8452674acf" /><Relationship Type="http://schemas.openxmlformats.org/officeDocument/2006/relationships/settings" Target="/word/settings.xml" Id="Rb482973114274a4f" /><Relationship Type="http://schemas.openxmlformats.org/officeDocument/2006/relationships/image" Target="/word/media/7a7d792c-9e64-42fd-bbf4-ee5e8ecf6ac1.png" Id="R8c48b6b3a55f42b2" /></Relationships>
</file>