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3176eb0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b3a2cda7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fdf0fa964890" /><Relationship Type="http://schemas.openxmlformats.org/officeDocument/2006/relationships/numbering" Target="/word/numbering.xml" Id="Rb9499c7627104831" /><Relationship Type="http://schemas.openxmlformats.org/officeDocument/2006/relationships/settings" Target="/word/settings.xml" Id="Rcc619367aebc496b" /><Relationship Type="http://schemas.openxmlformats.org/officeDocument/2006/relationships/image" Target="/word/media/8863b6dc-b440-485d-a1cb-eecbbbe14aaa.png" Id="R2faeb3a2cda74737" /></Relationships>
</file>