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a5c40c114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165b2b86c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Messitert,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4075ab9c64695" /><Relationship Type="http://schemas.openxmlformats.org/officeDocument/2006/relationships/numbering" Target="/word/numbering.xml" Id="R520e961f304a4984" /><Relationship Type="http://schemas.openxmlformats.org/officeDocument/2006/relationships/settings" Target="/word/settings.xml" Id="R00e285f9b3b0473a" /><Relationship Type="http://schemas.openxmlformats.org/officeDocument/2006/relationships/image" Target="/word/media/d3d1137a-da21-479e-95d5-59bdba4c36ea.png" Id="R860165b2b86c44ce" /></Relationships>
</file>