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c18ee8d76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1c25af264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Molinvaux,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93ad3899d4dc5" /><Relationship Type="http://schemas.openxmlformats.org/officeDocument/2006/relationships/numbering" Target="/word/numbering.xml" Id="R66713023c5e54bfe" /><Relationship Type="http://schemas.openxmlformats.org/officeDocument/2006/relationships/settings" Target="/word/settings.xml" Id="R8816704d87424e9a" /><Relationship Type="http://schemas.openxmlformats.org/officeDocument/2006/relationships/image" Target="/word/media/7b5850c3-c268-4cf2-bbe7-be4b6a9ea157.png" Id="Rce31c25af26442d6" /></Relationships>
</file>