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a4cd0de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282d874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Montignies-sur-Sambre,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3b4057de04e52" /><Relationship Type="http://schemas.openxmlformats.org/officeDocument/2006/relationships/numbering" Target="/word/numbering.xml" Id="Rb72706fb0a0a48a5" /><Relationship Type="http://schemas.openxmlformats.org/officeDocument/2006/relationships/settings" Target="/word/settings.xml" Id="R4aa272110fba489d" /><Relationship Type="http://schemas.openxmlformats.org/officeDocument/2006/relationships/image" Target="/word/media/1fd73fb4-bd7f-4317-84db-37b3774899d2.png" Id="R983d282d87454951" /></Relationships>
</file>