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81134c00b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96fa75456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Niverlee,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55d348db8483f" /><Relationship Type="http://schemas.openxmlformats.org/officeDocument/2006/relationships/numbering" Target="/word/numbering.xml" Id="R4ef283a69c754a58" /><Relationship Type="http://schemas.openxmlformats.org/officeDocument/2006/relationships/settings" Target="/word/settings.xml" Id="Rd28e364d73c54a4d" /><Relationship Type="http://schemas.openxmlformats.org/officeDocument/2006/relationships/image" Target="/word/media/ad619d6f-75e6-4c4b-8231-bf63ee50dde2.png" Id="R15d96fa754564e68" /></Relationships>
</file>