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6aaeacf27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625b978e9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Oostrem,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38f7d87fe4f13" /><Relationship Type="http://schemas.openxmlformats.org/officeDocument/2006/relationships/numbering" Target="/word/numbering.xml" Id="Rc1d1fe4df93b48d8" /><Relationship Type="http://schemas.openxmlformats.org/officeDocument/2006/relationships/settings" Target="/word/settings.xml" Id="Rdc8970e48fef4c5c" /><Relationship Type="http://schemas.openxmlformats.org/officeDocument/2006/relationships/image" Target="/word/media/35cd5f5d-ef7a-4dac-8b16-93a70826a2b0.png" Id="R2aa625b978e941af" /></Relationships>
</file>