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96ab96c6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4fd5331d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Outrelouxhe,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6c6b879fe4b87" /><Relationship Type="http://schemas.openxmlformats.org/officeDocument/2006/relationships/numbering" Target="/word/numbering.xml" Id="R025c1716ee974c4d" /><Relationship Type="http://schemas.openxmlformats.org/officeDocument/2006/relationships/settings" Target="/word/settings.xml" Id="R8a1686948a004186" /><Relationship Type="http://schemas.openxmlformats.org/officeDocument/2006/relationships/image" Target="/word/media/a5875727-be36-4b7a-a724-a4a960851f18.png" Id="R29574fd5331d45a2" /></Relationships>
</file>