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f821a97d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c8c372e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acb276af748f5" /><Relationship Type="http://schemas.openxmlformats.org/officeDocument/2006/relationships/numbering" Target="/word/numbering.xml" Id="R681756d9e2514f2f" /><Relationship Type="http://schemas.openxmlformats.org/officeDocument/2006/relationships/settings" Target="/word/settings.xml" Id="R5bbe9a029d184d23" /><Relationship Type="http://schemas.openxmlformats.org/officeDocument/2006/relationships/image" Target="/word/media/5af626a4-2cc7-47c4-a895-3a3e9416bd3b.png" Id="R5b34c8c372e44b12" /></Relationships>
</file>