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adb7f5112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48e82e92c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Pannesheydt,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8821c53b848e1" /><Relationship Type="http://schemas.openxmlformats.org/officeDocument/2006/relationships/numbering" Target="/word/numbering.xml" Id="R3711badb20404d50" /><Relationship Type="http://schemas.openxmlformats.org/officeDocument/2006/relationships/settings" Target="/word/settings.xml" Id="R04a4a29da2624b59" /><Relationship Type="http://schemas.openxmlformats.org/officeDocument/2006/relationships/image" Target="/word/media/1c8c9307-5492-47e8-9b6f-0be17c3d1b8f.png" Id="Rd5048e82e92c44da" /></Relationships>
</file>