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baea95b74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ec02da8b9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Petite Hollande,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afcede5c141c4" /><Relationship Type="http://schemas.openxmlformats.org/officeDocument/2006/relationships/numbering" Target="/word/numbering.xml" Id="R9a56f47bb620415f" /><Relationship Type="http://schemas.openxmlformats.org/officeDocument/2006/relationships/settings" Target="/word/settings.xml" Id="R4cf3ea2352874a9c" /><Relationship Type="http://schemas.openxmlformats.org/officeDocument/2006/relationships/image" Target="/word/media/87082338-b3f0-485a-be79-d5787ea13b6e.png" Id="R1bbec02da8b941ef" /></Relationships>
</file>