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5592bb95f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42d7de958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Pichelotte,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771b484e548ad" /><Relationship Type="http://schemas.openxmlformats.org/officeDocument/2006/relationships/numbering" Target="/word/numbering.xml" Id="R5a61d0a5568a4e41" /><Relationship Type="http://schemas.openxmlformats.org/officeDocument/2006/relationships/settings" Target="/word/settings.xml" Id="R925f568a59e041d9" /><Relationship Type="http://schemas.openxmlformats.org/officeDocument/2006/relationships/image" Target="/word/media/caf7f237-d1ed-43de-98ae-f0600baf1ee1.png" Id="Rf6b42d7de9584053" /></Relationships>
</file>