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be482ce1c14c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daef5adb2443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Poorterij,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5f9fc1f76e4d95" /><Relationship Type="http://schemas.openxmlformats.org/officeDocument/2006/relationships/numbering" Target="/word/numbering.xml" Id="Rbc7d322afa3e4832" /><Relationship Type="http://schemas.openxmlformats.org/officeDocument/2006/relationships/settings" Target="/word/settings.xml" Id="R3e70de3c7e6147b3" /><Relationship Type="http://schemas.openxmlformats.org/officeDocument/2006/relationships/image" Target="/word/media/54aed27e-0e52-450d-945b-0f82e94decc7.png" Id="R5bdaef5adb2443df" /></Relationships>
</file>