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7c7673c09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ccd29465f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Puursheide,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51bb2a5c0470a" /><Relationship Type="http://schemas.openxmlformats.org/officeDocument/2006/relationships/numbering" Target="/word/numbering.xml" Id="R3ae6cd26cbb94988" /><Relationship Type="http://schemas.openxmlformats.org/officeDocument/2006/relationships/settings" Target="/word/settings.xml" Id="R4863e3c7b3444f59" /><Relationship Type="http://schemas.openxmlformats.org/officeDocument/2006/relationships/image" Target="/word/media/1a44e734-c66a-4605-a16d-81ef49c31f0f.png" Id="R0d5ccd29465f4dfc" /></Relationships>
</file>