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f609743ef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b93fdc2f5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Quievrain,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2251152cc49c1" /><Relationship Type="http://schemas.openxmlformats.org/officeDocument/2006/relationships/numbering" Target="/word/numbering.xml" Id="Reef6313ecf674f7f" /><Relationship Type="http://schemas.openxmlformats.org/officeDocument/2006/relationships/settings" Target="/word/settings.xml" Id="R53073ba038034106" /><Relationship Type="http://schemas.openxmlformats.org/officeDocument/2006/relationships/image" Target="/word/media/107b31de-0ef2-49cc-964e-4ddf83d593e9.png" Id="R53cb93fdc2f542e9" /></Relationships>
</file>