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ae2afc1cf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53e0fbeb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Raidit,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c736b78d0405c" /><Relationship Type="http://schemas.openxmlformats.org/officeDocument/2006/relationships/numbering" Target="/word/numbering.xml" Id="R7f6cfeba14d94be0" /><Relationship Type="http://schemas.openxmlformats.org/officeDocument/2006/relationships/settings" Target="/word/settings.xml" Id="Rf96c845305d54a84" /><Relationship Type="http://schemas.openxmlformats.org/officeDocument/2006/relationships/image" Target="/word/media/10fdeb30-41e9-4524-bab3-c4ff758e6918.png" Id="Rbad53e0fbeb84ca8" /></Relationships>
</file>