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6c86b56fa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fbca3a917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Remonfosse,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5e5d51f664cfb" /><Relationship Type="http://schemas.openxmlformats.org/officeDocument/2006/relationships/numbering" Target="/word/numbering.xml" Id="R6acd1ce685644ad6" /><Relationship Type="http://schemas.openxmlformats.org/officeDocument/2006/relationships/settings" Target="/word/settings.xml" Id="Rf63c34e7a38a4875" /><Relationship Type="http://schemas.openxmlformats.org/officeDocument/2006/relationships/image" Target="/word/media/265068ad-4af1-4151-bd56-0150a4616246.png" Id="R841fbca3a91747d1" /></Relationships>
</file>