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4ad5ec108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caeef3cc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Rossignol,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5686b4f7474c" /><Relationship Type="http://schemas.openxmlformats.org/officeDocument/2006/relationships/numbering" Target="/word/numbering.xml" Id="Ra97bbdfa5a944df0" /><Relationship Type="http://schemas.openxmlformats.org/officeDocument/2006/relationships/settings" Target="/word/settings.xml" Id="Rb4c313754e524929" /><Relationship Type="http://schemas.openxmlformats.org/officeDocument/2006/relationships/image" Target="/word/media/f0f8300b-86ec-4bf1-9976-a6ebb2fbbb0c.png" Id="R2b1caeef3cc54fd8" /></Relationships>
</file>