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14e4c26f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473d355f1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Sars-la-Buissiere,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1e9107e9c4660" /><Relationship Type="http://schemas.openxmlformats.org/officeDocument/2006/relationships/numbering" Target="/word/numbering.xml" Id="R6ffe64bf374e4f7a" /><Relationship Type="http://schemas.openxmlformats.org/officeDocument/2006/relationships/settings" Target="/word/settings.xml" Id="Rdb0073cb330f455f" /><Relationship Type="http://schemas.openxmlformats.org/officeDocument/2006/relationships/image" Target="/word/media/215d2fae-77d0-4d3c-946c-1d1cc2c3be86.png" Id="R933473d355f14940" /></Relationships>
</file>