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fa7762f57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79a513d6c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Schlierbach,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def259ec245ed" /><Relationship Type="http://schemas.openxmlformats.org/officeDocument/2006/relationships/numbering" Target="/word/numbering.xml" Id="R16a85c2973504e88" /><Relationship Type="http://schemas.openxmlformats.org/officeDocument/2006/relationships/settings" Target="/word/settings.xml" Id="R5ccd304d8e884e95" /><Relationship Type="http://schemas.openxmlformats.org/officeDocument/2006/relationships/image" Target="/word/media/4e5e7e2a-4814-4adf-a08d-15ab6cff1a5b.png" Id="R85979a513d6c48a4" /></Relationships>
</file>