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383efc45a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49582f60a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Schrenkelsgat,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067cedce54ce3" /><Relationship Type="http://schemas.openxmlformats.org/officeDocument/2006/relationships/numbering" Target="/word/numbering.xml" Id="R11d799dcbba84e8e" /><Relationship Type="http://schemas.openxmlformats.org/officeDocument/2006/relationships/settings" Target="/word/settings.xml" Id="Rd02aa30586ba4d35" /><Relationship Type="http://schemas.openxmlformats.org/officeDocument/2006/relationships/image" Target="/word/media/3412d563-3cb9-4420-8a23-4b5f6bc2f924.png" Id="Rdbc49582f60a4f9b" /></Relationships>
</file>