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92a9af937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30cdc8ea1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Scourseau,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b325bcb894f95" /><Relationship Type="http://schemas.openxmlformats.org/officeDocument/2006/relationships/numbering" Target="/word/numbering.xml" Id="Re9c245a9f1ed4da9" /><Relationship Type="http://schemas.openxmlformats.org/officeDocument/2006/relationships/settings" Target="/word/settings.xml" Id="Rf5a41409d2fb447a" /><Relationship Type="http://schemas.openxmlformats.org/officeDocument/2006/relationships/image" Target="/word/media/f4f00c8f-b61b-4914-913f-39a1223aa113.png" Id="R50a30cdc8ea14814" /></Relationships>
</file>