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ba29a2f6f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4de7e09e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Sensenruth,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5aee8b2cd4988" /><Relationship Type="http://schemas.openxmlformats.org/officeDocument/2006/relationships/numbering" Target="/word/numbering.xml" Id="Rf6c1955f47dc4ffd" /><Relationship Type="http://schemas.openxmlformats.org/officeDocument/2006/relationships/settings" Target="/word/settings.xml" Id="R4aee9ad808b74959" /><Relationship Type="http://schemas.openxmlformats.org/officeDocument/2006/relationships/image" Target="/word/media/9702a1a6-a78f-483a-bf2a-495a4d460edf.png" Id="Ra974de7e09e341d6" /></Relationships>
</file>