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f4c1cd1cb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ceb5ed51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Simoenenhoek,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89e2cfe34636" /><Relationship Type="http://schemas.openxmlformats.org/officeDocument/2006/relationships/numbering" Target="/word/numbering.xml" Id="R931a2b0ac0174919" /><Relationship Type="http://schemas.openxmlformats.org/officeDocument/2006/relationships/settings" Target="/word/settings.xml" Id="R7538bcb920bf4070" /><Relationship Type="http://schemas.openxmlformats.org/officeDocument/2006/relationships/image" Target="/word/media/0c446aca-d038-46f5-9f10-13be9ffe8a6d.png" Id="R3ca2ceb5ed5145e0" /></Relationships>
</file>