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7d243e03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c0b0aabe0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Sint-Katelijne-Waver,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a3f1db3094372" /><Relationship Type="http://schemas.openxmlformats.org/officeDocument/2006/relationships/numbering" Target="/word/numbering.xml" Id="R1548323fe67c4ee3" /><Relationship Type="http://schemas.openxmlformats.org/officeDocument/2006/relationships/settings" Target="/word/settings.xml" Id="R33f6cb09329f4683" /><Relationship Type="http://schemas.openxmlformats.org/officeDocument/2006/relationships/image" Target="/word/media/d2d3a2fa-ddcc-466c-82f3-bbab9812a39e.png" Id="Rd51c0b0aabe04b9e" /></Relationships>
</file>