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447a6e7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161ef6f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Spurk,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beb8f25804de4" /><Relationship Type="http://schemas.openxmlformats.org/officeDocument/2006/relationships/numbering" Target="/word/numbering.xml" Id="R7e5511cc96d44d9b" /><Relationship Type="http://schemas.openxmlformats.org/officeDocument/2006/relationships/settings" Target="/word/settings.xml" Id="R7bb7227ebb05424c" /><Relationship Type="http://schemas.openxmlformats.org/officeDocument/2006/relationships/image" Target="/word/media/7c873652-b79c-499b-8dd4-672372769efb.png" Id="R9032161ef6f140e2" /></Relationships>
</file>