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9db1ce8b3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8c6047773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Stokrooie,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54ebdf28b430f" /><Relationship Type="http://schemas.openxmlformats.org/officeDocument/2006/relationships/numbering" Target="/word/numbering.xml" Id="R13e881c7bf9e45a9" /><Relationship Type="http://schemas.openxmlformats.org/officeDocument/2006/relationships/settings" Target="/word/settings.xml" Id="R2601df0363484d00" /><Relationship Type="http://schemas.openxmlformats.org/officeDocument/2006/relationships/image" Target="/word/media/3a656b51-81ec-4e1c-8406-4acc6a123dd6.png" Id="R2f58c60477734da0" /></Relationships>
</file>