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0924d96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60097291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Strivay,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f4c7eefe46de" /><Relationship Type="http://schemas.openxmlformats.org/officeDocument/2006/relationships/numbering" Target="/word/numbering.xml" Id="Rf79987aef4e54bb0" /><Relationship Type="http://schemas.openxmlformats.org/officeDocument/2006/relationships/settings" Target="/word/settings.xml" Id="R9632401fec1848e7" /><Relationship Type="http://schemas.openxmlformats.org/officeDocument/2006/relationships/image" Target="/word/media/ff152d52-f0c8-477f-8329-37cb95b7bad7.png" Id="Rb2160097291142d9" /></Relationships>
</file>