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4fa2796d6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1c067cf38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Thimeon,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3210005f84e58" /><Relationship Type="http://schemas.openxmlformats.org/officeDocument/2006/relationships/numbering" Target="/word/numbering.xml" Id="R881c2603af5542ba" /><Relationship Type="http://schemas.openxmlformats.org/officeDocument/2006/relationships/settings" Target="/word/settings.xml" Id="Rff0837e8301042ac" /><Relationship Type="http://schemas.openxmlformats.org/officeDocument/2006/relationships/image" Target="/word/media/493010cd-f113-4781-9cd8-e5a8f6143822.png" Id="R9061c067cf3844df" /></Relationships>
</file>