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51bc1cc3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b0b9f924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Thorembais-Saint-Trond,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fe03ecaee47a4" /><Relationship Type="http://schemas.openxmlformats.org/officeDocument/2006/relationships/numbering" Target="/word/numbering.xml" Id="R3dc0974052ec40b0" /><Relationship Type="http://schemas.openxmlformats.org/officeDocument/2006/relationships/settings" Target="/word/settings.xml" Id="Rfbae3d17da6a41b5" /><Relationship Type="http://schemas.openxmlformats.org/officeDocument/2006/relationships/image" Target="/word/media/fbc5d0bb-344c-4821-8538-5dab17260659.png" Id="Re5c3b0b9f9244d90" /></Relationships>
</file>