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01c941a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32b34c5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Villers-le-Peuplier,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ba03465d4886" /><Relationship Type="http://schemas.openxmlformats.org/officeDocument/2006/relationships/numbering" Target="/word/numbering.xml" Id="Rb0b375f4bf2d4feb" /><Relationship Type="http://schemas.openxmlformats.org/officeDocument/2006/relationships/settings" Target="/word/settings.xml" Id="Rb25c1c52cca04226" /><Relationship Type="http://schemas.openxmlformats.org/officeDocument/2006/relationships/image" Target="/word/media/e25c7be1-c201-41cd-a108-c0de319f9a7d.png" Id="Ra9e232b34c54452e" /></Relationships>
</file>