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f9e66c20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19cd96bc6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Waleffe Saint-Pierre,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3a0f0ad2242f5" /><Relationship Type="http://schemas.openxmlformats.org/officeDocument/2006/relationships/numbering" Target="/word/numbering.xml" Id="R35b9564b457942f1" /><Relationship Type="http://schemas.openxmlformats.org/officeDocument/2006/relationships/settings" Target="/word/settings.xml" Id="Rd501b63eebcf406f" /><Relationship Type="http://schemas.openxmlformats.org/officeDocument/2006/relationships/image" Target="/word/media/8c463611-e5cf-4197-bc68-7a2bf6b84bbe.png" Id="Rbcf19cd96bc64176" /></Relationships>
</file>