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50ff6b2ed34e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b937eca77347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Walhain-Saint-Paul,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2e595376e54e9c" /><Relationship Type="http://schemas.openxmlformats.org/officeDocument/2006/relationships/numbering" Target="/word/numbering.xml" Id="R5726ecc0230141b9" /><Relationship Type="http://schemas.openxmlformats.org/officeDocument/2006/relationships/settings" Target="/word/settings.xml" Id="R7e3cdd6e63c941da" /><Relationship Type="http://schemas.openxmlformats.org/officeDocument/2006/relationships/image" Target="/word/media/602a7e83-c044-401f-88e0-8393e4aa997f.png" Id="R22b937eca7734764" /></Relationships>
</file>