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0db4e33c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c34050d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Abreu e Lima,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5e34bf984685" /><Relationship Type="http://schemas.openxmlformats.org/officeDocument/2006/relationships/numbering" Target="/word/numbering.xml" Id="Rec04a47bf7bb49a3" /><Relationship Type="http://schemas.openxmlformats.org/officeDocument/2006/relationships/settings" Target="/word/settings.xml" Id="Rfea63e81dc114e8a" /><Relationship Type="http://schemas.openxmlformats.org/officeDocument/2006/relationships/image" Target="/word/media/ec12800b-e9fc-4017-9b43-a996999a8e28.png" Id="R7da4c34050d042ca" /></Relationships>
</file>