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bd0e0b53c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6ba0c9c75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 Araguaia,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524bfe72a4741" /><Relationship Type="http://schemas.openxmlformats.org/officeDocument/2006/relationships/numbering" Target="/word/numbering.xml" Id="Rab2e61c8539645cc" /><Relationship Type="http://schemas.openxmlformats.org/officeDocument/2006/relationships/settings" Target="/word/settings.xml" Id="Rdc403c7175af4a8b" /><Relationship Type="http://schemas.openxmlformats.org/officeDocument/2006/relationships/image" Target="/word/media/ef8fabac-5c09-40a8-b838-1d7042e16f61.png" Id="Ra486ba0c9c754eac" /></Relationships>
</file>