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da2bafff9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e428e6fb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 Garcas,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059d749e458c" /><Relationship Type="http://schemas.openxmlformats.org/officeDocument/2006/relationships/numbering" Target="/word/numbering.xml" Id="R42baf35d09114d25" /><Relationship Type="http://schemas.openxmlformats.org/officeDocument/2006/relationships/settings" Target="/word/settings.xml" Id="R57ecbd596a4b484a" /><Relationship Type="http://schemas.openxmlformats.org/officeDocument/2006/relationships/image" Target="/word/media/afa6fee6-2fdb-4e45-9c71-9f2b5b659309.png" Id="R530e428e6fb14830" /></Relationships>
</file>