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5bb67a4ef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1ab1bbae6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Cosmorama,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d9a932ad141a3" /><Relationship Type="http://schemas.openxmlformats.org/officeDocument/2006/relationships/numbering" Target="/word/numbering.xml" Id="R7b0667b042014e27" /><Relationship Type="http://schemas.openxmlformats.org/officeDocument/2006/relationships/settings" Target="/word/settings.xml" Id="R30ac7eb59960422d" /><Relationship Type="http://schemas.openxmlformats.org/officeDocument/2006/relationships/image" Target="/word/media/136ea3ca-ef33-472b-8ccc-b2151f3d0f4f.png" Id="Rdd61ab1bbae643c0" /></Relationships>
</file>