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f892d84aa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0e9e28427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Guaranta do Norte,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1fbacbf384b06" /><Relationship Type="http://schemas.openxmlformats.org/officeDocument/2006/relationships/numbering" Target="/word/numbering.xml" Id="Ref54db4f15e843d7" /><Relationship Type="http://schemas.openxmlformats.org/officeDocument/2006/relationships/settings" Target="/word/settings.xml" Id="R2a6086ad3cfb463a" /><Relationship Type="http://schemas.openxmlformats.org/officeDocument/2006/relationships/image" Target="/word/media/211eacac-da18-408d-a41a-bda21b4ac121.png" Id="R9890e9e284274f86" /></Relationships>
</file>