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d861da074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4d68d7d8c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Palmeira dos Indios,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fc474c2c3471c" /><Relationship Type="http://schemas.openxmlformats.org/officeDocument/2006/relationships/numbering" Target="/word/numbering.xml" Id="R1519952d817a4d4f" /><Relationship Type="http://schemas.openxmlformats.org/officeDocument/2006/relationships/settings" Target="/word/settings.xml" Id="R5fef9dbf5d6b45e0" /><Relationship Type="http://schemas.openxmlformats.org/officeDocument/2006/relationships/image" Target="/word/media/9a7dc770-f371-4abe-8b40-6abc2ad2cb4c.png" Id="Ra114d68d7d8c470b" /></Relationships>
</file>