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c32f7f2b7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c60c00cf3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Paraiso,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e5f0a631e4074" /><Relationship Type="http://schemas.openxmlformats.org/officeDocument/2006/relationships/numbering" Target="/word/numbering.xml" Id="R7d27043823d04913" /><Relationship Type="http://schemas.openxmlformats.org/officeDocument/2006/relationships/settings" Target="/word/settings.xml" Id="Rbb319f353cdd426e" /><Relationship Type="http://schemas.openxmlformats.org/officeDocument/2006/relationships/image" Target="/word/media/7941080b-a97a-468f-9217-a07fd2a4aacb.png" Id="Racec60c00cf34b3b" /></Relationships>
</file>